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ACFE8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center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内蒙古老哈河等重点中小河流防洪治理项目</w:t>
      </w:r>
    </w:p>
    <w:p w14:paraId="262C4741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360" w:lineRule="auto"/>
        <w:jc w:val="center"/>
        <w:textAlignment w:val="auto"/>
        <w:rPr>
          <w:rFonts w:hint="eastAsia"/>
          <w:sz w:val="32"/>
          <w:szCs w:val="32"/>
        </w:rPr>
      </w:pPr>
      <w:r>
        <w:rPr>
          <w:rFonts w:hint="eastAsia" w:cs="Times New Roman"/>
          <w:sz w:val="32"/>
          <w:szCs w:val="32"/>
          <w:lang w:val="en-US" w:eastAsia="zh-CN"/>
        </w:rPr>
        <w:t>初步设计阶段</w:t>
      </w:r>
      <w:r>
        <w:rPr>
          <w:rFonts w:hint="eastAsia"/>
          <w:sz w:val="32"/>
          <w:szCs w:val="32"/>
        </w:rPr>
        <w:t>钻探</w:t>
      </w:r>
      <w:r>
        <w:rPr>
          <w:rFonts w:hint="eastAsia"/>
          <w:sz w:val="32"/>
          <w:szCs w:val="32"/>
          <w:lang w:val="en-US" w:eastAsia="zh-CN"/>
        </w:rPr>
        <w:t>劳务</w:t>
      </w:r>
      <w:r>
        <w:rPr>
          <w:rFonts w:hint="eastAsia"/>
          <w:sz w:val="32"/>
          <w:szCs w:val="32"/>
        </w:rPr>
        <w:t>分包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二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  <w:lang w:val="en-US" w:eastAsia="zh-CN"/>
        </w:rPr>
        <w:t>服务</w:t>
      </w:r>
      <w:r>
        <w:rPr>
          <w:rFonts w:hint="eastAsia"/>
          <w:sz w:val="32"/>
          <w:szCs w:val="32"/>
        </w:rPr>
        <w:t>询比采购公告</w:t>
      </w:r>
    </w:p>
    <w:p w14:paraId="6FDD60D5">
      <w:pPr>
        <w:bidi w:val="0"/>
        <w:jc w:val="left"/>
        <w:rPr>
          <w:rFonts w:hint="default" w:eastAsia="宋体"/>
          <w:u w:val="none"/>
          <w:lang w:val="en-US" w:eastAsia="zh-CN"/>
        </w:rPr>
      </w:pPr>
      <w:r>
        <w:rPr>
          <w:rFonts w:hint="eastAsia"/>
          <w:u w:val="none"/>
        </w:rPr>
        <w:t>发布单位:工程勘察院 发布日期:</w:t>
      </w:r>
      <w:r>
        <w:rPr>
          <w:rFonts w:hint="eastAsia"/>
          <w:u w:val="none"/>
          <w:lang w:val="en-US" w:eastAsia="zh-CN"/>
        </w:rPr>
        <w:t xml:space="preserve"> 2026年 7 月 24 日</w:t>
      </w:r>
    </w:p>
    <w:p w14:paraId="44504C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u w:val="none"/>
        </w:rPr>
      </w:pPr>
      <w:r>
        <w:rPr>
          <w:rFonts w:hint="eastAsia"/>
          <w:u w:val="none"/>
          <w:lang w:val="en-US" w:eastAsia="zh-CN"/>
        </w:rPr>
        <w:t>根据中水东北勘测设计研究有限责任公司《采购管理办法》（中水东勘办[2024]313号）有关规定，地质勘察公司拟对“内蒙古老哈河等重点中小河流防洪治理项目初步设计阶段</w:t>
      </w:r>
      <w:r>
        <w:rPr>
          <w:rFonts w:hint="eastAsia" w:eastAsia="宋体" w:cs="Times New Roman"/>
          <w:u w:val="none"/>
          <w:lang w:val="en-US" w:eastAsia="zh-CN"/>
        </w:rPr>
        <w:t>钻探</w:t>
      </w:r>
      <w:r>
        <w:rPr>
          <w:rFonts w:hint="eastAsia" w:cs="Times New Roman"/>
          <w:u w:val="none"/>
          <w:lang w:val="en-US" w:eastAsia="zh-CN"/>
        </w:rPr>
        <w:t>劳务</w:t>
      </w:r>
      <w:r>
        <w:rPr>
          <w:rFonts w:hint="eastAsia"/>
          <w:u w:val="none"/>
          <w:lang w:val="en-US" w:eastAsia="zh-CN"/>
        </w:rPr>
        <w:t>分包（二）”进行询比采购</w:t>
      </w:r>
      <w:r>
        <w:rPr>
          <w:rFonts w:hint="eastAsia"/>
          <w:u w:val="none"/>
        </w:rPr>
        <w:t>，</w:t>
      </w:r>
      <w:r>
        <w:rPr>
          <w:rFonts w:hint="eastAsia"/>
          <w:u w:val="none"/>
          <w:lang w:val="en-US" w:eastAsia="zh-CN"/>
        </w:rPr>
        <w:t>遴选</w:t>
      </w:r>
      <w:r>
        <w:rPr>
          <w:rFonts w:hint="eastAsia"/>
          <w:u w:val="none"/>
        </w:rPr>
        <w:t>工程</w:t>
      </w:r>
      <w:r>
        <w:rPr>
          <w:rFonts w:hint="eastAsia"/>
          <w:u w:val="none"/>
          <w:lang w:val="en-US" w:eastAsia="zh-CN"/>
        </w:rPr>
        <w:t>勘察院入围的合格</w:t>
      </w:r>
      <w:r>
        <w:rPr>
          <w:rFonts w:hint="eastAsia"/>
          <w:u w:val="none"/>
        </w:rPr>
        <w:t>供应商进行</w:t>
      </w:r>
      <w:r>
        <w:rPr>
          <w:rFonts w:hint="eastAsia"/>
          <w:u w:val="none"/>
          <w:lang w:val="en-US" w:eastAsia="zh-CN"/>
        </w:rPr>
        <w:t>钻探劳务分包</w:t>
      </w:r>
      <w:r>
        <w:rPr>
          <w:rFonts w:hint="eastAsia"/>
          <w:u w:val="none"/>
        </w:rPr>
        <w:t>服务工作。为确保采购过程公开、公平、公正，现公开征招工程勘察院入围的合格供应商进行询比采购。</w:t>
      </w:r>
    </w:p>
    <w:p w14:paraId="6FEB13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  <w:u w:val="none"/>
        </w:rPr>
      </w:pPr>
      <w:r>
        <w:rPr>
          <w:rFonts w:hint="eastAsia"/>
          <w:b/>
          <w:bCs/>
          <w:u w:val="none"/>
          <w:lang w:val="en-US" w:eastAsia="zh-CN"/>
        </w:rPr>
        <w:t>1.</w:t>
      </w:r>
      <w:r>
        <w:rPr>
          <w:rFonts w:hint="eastAsia"/>
          <w:b/>
          <w:bCs/>
          <w:u w:val="none"/>
        </w:rPr>
        <w:t>公告时间</w:t>
      </w:r>
    </w:p>
    <w:p w14:paraId="372B71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u w:val="none"/>
        </w:rPr>
      </w:pPr>
      <w:r>
        <w:rPr>
          <w:rFonts w:hint="eastAsia"/>
          <w:u w:val="none"/>
          <w:lang w:val="en-US" w:eastAsia="zh-CN"/>
        </w:rPr>
        <w:t>2026</w:t>
      </w:r>
      <w:r>
        <w:rPr>
          <w:rFonts w:hint="eastAsia"/>
          <w:u w:val="none"/>
        </w:rPr>
        <w:t>年</w:t>
      </w:r>
      <w:r>
        <w:rPr>
          <w:rFonts w:hint="eastAsia"/>
          <w:u w:val="none"/>
          <w:lang w:val="en-US" w:eastAsia="zh-CN"/>
        </w:rPr>
        <w:t xml:space="preserve"> 7 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 xml:space="preserve"> 24 </w:t>
      </w:r>
      <w:r>
        <w:rPr>
          <w:rFonts w:hint="eastAsia"/>
          <w:u w:val="none"/>
        </w:rPr>
        <w:t>日至</w:t>
      </w:r>
      <w:r>
        <w:rPr>
          <w:rFonts w:hint="eastAsia"/>
          <w:u w:val="none"/>
          <w:lang w:val="en-US" w:eastAsia="zh-CN"/>
        </w:rPr>
        <w:t xml:space="preserve"> 7 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 xml:space="preserve"> 29 </w:t>
      </w:r>
      <w:r>
        <w:rPr>
          <w:rFonts w:hint="eastAsia"/>
          <w:u w:val="none"/>
        </w:rPr>
        <w:t>日。</w:t>
      </w:r>
    </w:p>
    <w:p w14:paraId="2FBCB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  <w:u w:val="none"/>
        </w:rPr>
      </w:pPr>
      <w:r>
        <w:rPr>
          <w:rFonts w:hint="eastAsia"/>
          <w:b/>
          <w:bCs/>
          <w:u w:val="none"/>
          <w:lang w:val="en-US" w:eastAsia="zh-CN"/>
        </w:rPr>
        <w:t>2.</w:t>
      </w:r>
      <w:r>
        <w:rPr>
          <w:rFonts w:hint="eastAsia"/>
          <w:b/>
          <w:bCs/>
          <w:u w:val="none"/>
        </w:rPr>
        <w:t>采购内容</w:t>
      </w:r>
    </w:p>
    <w:p w14:paraId="6BFE6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u w:val="none"/>
        </w:rPr>
      </w:pPr>
      <w:r>
        <w:rPr>
          <w:rFonts w:hint="eastAsia"/>
          <w:u w:val="none"/>
          <w:lang w:val="en-US" w:eastAsia="zh-CN"/>
        </w:rPr>
        <w:t>内蒙古老哈河等重点中小河流防洪治</w:t>
      </w:r>
      <w:r>
        <w:rPr>
          <w:rFonts w:hint="eastAsia" w:eastAsia="宋体" w:cs="Times New Roman"/>
          <w:u w:val="none"/>
          <w:lang w:val="en-US" w:eastAsia="zh-CN"/>
        </w:rPr>
        <w:t>理项目初步设计阶段钻探</w:t>
      </w:r>
      <w:r>
        <w:rPr>
          <w:rFonts w:hint="eastAsia" w:cs="Times New Roman"/>
          <w:u w:val="none"/>
          <w:lang w:val="en-US" w:eastAsia="zh-CN"/>
        </w:rPr>
        <w:t>劳务</w:t>
      </w:r>
      <w:r>
        <w:rPr>
          <w:rFonts w:hint="eastAsia"/>
          <w:u w:val="none"/>
          <w:lang w:val="en-US" w:eastAsia="zh-CN"/>
        </w:rPr>
        <w:t>分包（二）</w:t>
      </w:r>
      <w:r>
        <w:rPr>
          <w:rFonts w:hint="eastAsia"/>
          <w:u w:val="none"/>
        </w:rPr>
        <w:t>主要工作内容包括</w:t>
      </w:r>
      <w:r>
        <w:rPr>
          <w:rFonts w:hint="eastAsia"/>
          <w:u w:val="none"/>
          <w:lang w:val="en-US" w:eastAsia="zh-CN"/>
        </w:rPr>
        <w:t>陆上</w:t>
      </w:r>
      <w:r>
        <w:rPr>
          <w:rFonts w:hint="eastAsia" w:ascii="Times New Roman" w:hAnsi="Times New Roman" w:cs="Times New Roman"/>
          <w:u w:val="none"/>
          <w:lang w:val="en-US" w:eastAsia="zh-CN"/>
        </w:rPr>
        <w:t>钻探、水上钻探、水上平台搭建、孔内原位试验等。</w:t>
      </w:r>
    </w:p>
    <w:p w14:paraId="131088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 w:ascii="Times New Roman" w:hAnsi="Times New Roman" w:cs="Times New Roman"/>
          <w:b/>
          <w:bCs/>
          <w:u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u w:val="none"/>
          <w:lang w:val="en-US" w:eastAsia="zh-CN"/>
        </w:rPr>
        <w:t>3.取费方式</w:t>
      </w:r>
    </w:p>
    <w:p w14:paraId="1FC23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Times New Roman" w:hAnsi="Times New Roman" w:cs="Times New Roman"/>
          <w:u w:val="none"/>
          <w:lang w:eastAsia="zh-CN"/>
        </w:rPr>
      </w:pPr>
      <w:r>
        <w:rPr>
          <w:rFonts w:hint="eastAsia"/>
          <w:u w:val="none"/>
          <w:lang w:val="en-US" w:eastAsia="zh-CN"/>
        </w:rPr>
        <w:t>钻探按每米固定综合单价取费，</w:t>
      </w:r>
      <w:r>
        <w:rPr>
          <w:rFonts w:hint="eastAsia"/>
          <w:sz w:val="24"/>
          <w:szCs w:val="24"/>
          <w:u w:val="none"/>
        </w:rPr>
        <w:t>综合单价包含：钻探材料费、人工费、进退场费、设备维修费、</w:t>
      </w:r>
      <w:r>
        <w:rPr>
          <w:rFonts w:hint="eastAsia" w:ascii="Times New Roman" w:hAnsi="Times New Roman" w:cs="Times New Roman"/>
          <w:u w:val="none"/>
          <w:lang w:val="en-US" w:eastAsia="zh-CN"/>
        </w:rPr>
        <w:t>原位试验费、</w:t>
      </w:r>
      <w:r>
        <w:rPr>
          <w:rFonts w:hint="eastAsia"/>
          <w:sz w:val="24"/>
          <w:szCs w:val="24"/>
          <w:u w:val="none"/>
        </w:rPr>
        <w:t>测试钻孔配合</w:t>
      </w:r>
      <w:r>
        <w:rPr>
          <w:rFonts w:hint="eastAsia"/>
          <w:sz w:val="24"/>
          <w:szCs w:val="24"/>
          <w:u w:val="none"/>
          <w:lang w:val="en-US" w:eastAsia="zh-CN"/>
        </w:rPr>
        <w:t>费</w:t>
      </w:r>
      <w:r>
        <w:rPr>
          <w:rFonts w:hint="eastAsia"/>
          <w:sz w:val="24"/>
          <w:szCs w:val="24"/>
          <w:u w:val="none"/>
        </w:rPr>
        <w:t>、</w:t>
      </w:r>
      <w:r>
        <w:rPr>
          <w:rFonts w:hint="eastAsia"/>
          <w:sz w:val="24"/>
          <w:szCs w:val="24"/>
          <w:u w:val="none"/>
          <w:lang w:val="en-US" w:eastAsia="zh-CN"/>
        </w:rPr>
        <w:t>供水费、</w:t>
      </w:r>
      <w:r>
        <w:rPr>
          <w:rFonts w:hint="eastAsia"/>
          <w:sz w:val="24"/>
          <w:szCs w:val="24"/>
          <w:u w:val="none"/>
        </w:rPr>
        <w:t>管理</w:t>
      </w:r>
      <w:r>
        <w:rPr>
          <w:rFonts w:hint="eastAsia"/>
          <w:sz w:val="24"/>
          <w:szCs w:val="24"/>
          <w:u w:val="none"/>
          <w:lang w:val="en-US" w:eastAsia="zh-CN"/>
        </w:rPr>
        <w:t>费</w:t>
      </w:r>
      <w:r>
        <w:rPr>
          <w:rFonts w:hint="eastAsia"/>
          <w:sz w:val="24"/>
          <w:szCs w:val="24"/>
          <w:u w:val="none"/>
        </w:rPr>
        <w:t>、利润、税金等全部费用。</w:t>
      </w:r>
      <w:r>
        <w:rPr>
          <w:rFonts w:hint="eastAsia" w:ascii="Times New Roman" w:hAnsi="Times New Roman" w:eastAsia="宋体" w:cs="Times New Roman"/>
          <w:u w:val="none"/>
          <w:lang w:eastAsia="zh-CN"/>
        </w:rPr>
        <w:t>最终以实际完成工作量结算，合</w:t>
      </w:r>
      <w:r>
        <w:rPr>
          <w:rFonts w:hint="eastAsia" w:ascii="Times New Roman" w:hAnsi="Times New Roman" w:cs="Times New Roman"/>
          <w:u w:val="none"/>
          <w:lang w:eastAsia="zh-CN"/>
        </w:rPr>
        <w:t>同总价不超过</w:t>
      </w:r>
      <w:r>
        <w:rPr>
          <w:rFonts w:hint="eastAsia" w:ascii="Times New Roman" w:hAnsi="Times New Roman" w:cs="Times New Roman"/>
          <w:u w:val="none"/>
          <w:lang w:val="en-US" w:eastAsia="zh-CN"/>
        </w:rPr>
        <w:t>26</w:t>
      </w:r>
      <w:r>
        <w:rPr>
          <w:rFonts w:hint="eastAsia" w:ascii="Times New Roman" w:hAnsi="Times New Roman" w:cs="Times New Roman"/>
          <w:u w:val="none"/>
          <w:lang w:eastAsia="zh-CN"/>
        </w:rPr>
        <w:t>万元。</w:t>
      </w:r>
    </w:p>
    <w:p w14:paraId="0B4E262F">
      <w:pPr>
        <w:numPr>
          <w:ilvl w:val="0"/>
          <w:numId w:val="0"/>
        </w:numPr>
        <w:bidi w:val="0"/>
        <w:ind w:leftChars="200"/>
        <w:jc w:val="left"/>
        <w:rPr>
          <w:rFonts w:hint="eastAsia"/>
          <w:b/>
          <w:bCs/>
          <w:u w:val="none"/>
          <w:lang w:val="en-US" w:eastAsia="zh-CN"/>
        </w:rPr>
      </w:pPr>
      <w:r>
        <w:rPr>
          <w:rFonts w:hint="eastAsia"/>
          <w:b/>
          <w:bCs/>
          <w:u w:val="none"/>
          <w:lang w:val="en-US" w:eastAsia="zh-CN"/>
        </w:rPr>
        <w:t>4.资格要求</w:t>
      </w:r>
    </w:p>
    <w:p w14:paraId="25A5E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u w:val="none"/>
          <w:lang w:val="zh-CN"/>
        </w:rPr>
      </w:pPr>
      <w:r>
        <w:rPr>
          <w:rFonts w:hint="eastAsia"/>
          <w:u w:val="none"/>
          <w:lang w:val="en-US" w:eastAsia="zh-CN"/>
        </w:rPr>
        <w:t>①供应商在中华人民共和国境内依法登记注册并具有独立法人资格，具备有</w:t>
      </w:r>
      <w:bookmarkStart w:id="0" w:name="_GoBack"/>
      <w:bookmarkEnd w:id="0"/>
      <w:r>
        <w:rPr>
          <w:rFonts w:hint="eastAsia"/>
          <w:u w:val="none"/>
          <w:lang w:val="en-US" w:eastAsia="zh-CN"/>
        </w:rPr>
        <w:t>效的营业执照，营业执照</w:t>
      </w:r>
      <w:r>
        <w:rPr>
          <w:rFonts w:hint="eastAsia"/>
          <w:u w:val="none"/>
        </w:rPr>
        <w:t>业务范围包含钻探</w:t>
      </w:r>
      <w:r>
        <w:rPr>
          <w:rFonts w:hint="eastAsia"/>
          <w:u w:val="none"/>
          <w:lang w:val="en-US" w:eastAsia="zh-CN"/>
        </w:rPr>
        <w:t>作业</w:t>
      </w:r>
      <w:r>
        <w:rPr>
          <w:rFonts w:hint="eastAsia"/>
          <w:u w:val="none"/>
        </w:rPr>
        <w:t>类相关内容</w:t>
      </w:r>
      <w:r>
        <w:rPr>
          <w:rFonts w:hint="eastAsia"/>
          <w:u w:val="none"/>
          <w:lang w:eastAsia="zh-CN"/>
        </w:rPr>
        <w:t>，</w:t>
      </w:r>
      <w:r>
        <w:rPr>
          <w:rFonts w:hint="eastAsia"/>
          <w:u w:val="none"/>
          <w:lang w:val="zh-CN"/>
        </w:rPr>
        <w:t>并在人员、设备、资金等方面</w:t>
      </w:r>
      <w:r>
        <w:rPr>
          <w:rFonts w:hint="eastAsia"/>
          <w:u w:val="none"/>
        </w:rPr>
        <w:t>均</w:t>
      </w:r>
      <w:r>
        <w:rPr>
          <w:rFonts w:hint="eastAsia"/>
          <w:u w:val="none"/>
          <w:lang w:val="zh-CN"/>
        </w:rPr>
        <w:t>具有相应</w:t>
      </w:r>
      <w:r>
        <w:rPr>
          <w:rFonts w:hint="eastAsia"/>
          <w:u w:val="none"/>
          <w:lang w:val="en-US" w:eastAsia="zh-CN"/>
        </w:rPr>
        <w:t>作业</w:t>
      </w:r>
      <w:r>
        <w:rPr>
          <w:rFonts w:hint="eastAsia"/>
          <w:u w:val="none"/>
          <w:lang w:val="zh-CN"/>
        </w:rPr>
        <w:t>能力。</w:t>
      </w:r>
    </w:p>
    <w:p w14:paraId="1633F249">
      <w:pPr>
        <w:pStyle w:val="2"/>
        <w:rPr>
          <w:rFonts w:hint="default" w:eastAsia="宋体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 xml:space="preserve">   </w:t>
      </w:r>
      <w:r>
        <w:rPr>
          <w:rFonts w:hint="eastAsia" w:ascii="Calibri" w:hAnsi="Calibri" w:eastAsia="宋体" w:cs="Times New Roman"/>
          <w:kern w:val="2"/>
          <w:sz w:val="24"/>
          <w:szCs w:val="22"/>
          <w:u w:val="none"/>
          <w:lang w:val="en-US" w:eastAsia="zh-CN" w:bidi="ar-SA"/>
        </w:rPr>
        <w:t xml:space="preserve">  ②</w:t>
      </w:r>
      <w:r>
        <w:rPr>
          <w:rFonts w:hint="eastAsia" w:cs="Times New Roman"/>
          <w:kern w:val="2"/>
          <w:sz w:val="24"/>
          <w:szCs w:val="22"/>
          <w:u w:val="none"/>
          <w:lang w:val="en-US" w:eastAsia="zh-CN" w:bidi="ar-SA"/>
        </w:rPr>
        <w:t>具有工程勘察劳务类资质。</w:t>
      </w:r>
    </w:p>
    <w:p w14:paraId="25F24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③近3年类似业绩不少于3项。</w:t>
      </w:r>
    </w:p>
    <w:p w14:paraId="3B80E5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eastAsia="宋体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④供应商或法定代表人无行贿犯罪行为记录和违法失信行为记录。</w:t>
      </w:r>
    </w:p>
    <w:p w14:paraId="6420ECBB">
      <w:pPr>
        <w:numPr>
          <w:ilvl w:val="0"/>
          <w:numId w:val="0"/>
        </w:numPr>
        <w:bidi w:val="0"/>
        <w:ind w:leftChars="200"/>
        <w:jc w:val="left"/>
        <w:rPr>
          <w:rFonts w:hint="eastAsia" w:ascii="Times New Roman" w:hAnsi="Times New Roman" w:cs="Times New Roman"/>
          <w:b/>
          <w:bCs/>
          <w:u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u w:val="none"/>
          <w:lang w:val="en-US" w:eastAsia="zh-CN"/>
        </w:rPr>
        <w:t>5.质量要求</w:t>
      </w:r>
    </w:p>
    <w:p w14:paraId="6ADBD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eastAsia="宋体"/>
          <w:u w:val="none"/>
          <w:lang w:val="en-US" w:eastAsia="zh-CN"/>
        </w:rPr>
      </w:pPr>
      <w:r>
        <w:rPr>
          <w:rFonts w:hint="eastAsia" w:eastAsia="宋体"/>
          <w:u w:val="none"/>
          <w:lang w:val="en-US" w:eastAsia="zh-CN"/>
        </w:rPr>
        <w:t>钻探及原位试验质量应满足</w:t>
      </w:r>
      <w:r>
        <w:rPr>
          <w:rFonts w:hint="default" w:eastAsia="宋体"/>
          <w:u w:val="none"/>
          <w:lang w:val="en-US" w:eastAsia="zh-CN"/>
        </w:rPr>
        <w:t>《岩土工程勘察规范》（GB50021-2001）（2009年版）</w:t>
      </w:r>
      <w:r>
        <w:rPr>
          <w:rFonts w:hint="eastAsia" w:eastAsia="宋体"/>
          <w:u w:val="none"/>
          <w:lang w:val="en-US" w:eastAsia="zh-CN"/>
        </w:rPr>
        <w:t>、</w:t>
      </w:r>
      <w:r>
        <w:rPr>
          <w:rFonts w:hint="default" w:eastAsia="宋体"/>
          <w:u w:val="none"/>
          <w:lang w:val="en-US" w:eastAsia="zh-CN"/>
        </w:rPr>
        <w:t>《</w:t>
      </w:r>
      <w:r>
        <w:rPr>
          <w:rFonts w:hint="eastAsia" w:eastAsia="宋体"/>
          <w:u w:val="none"/>
          <w:lang w:val="en-US" w:eastAsia="zh-CN"/>
        </w:rPr>
        <w:t>水利水电工程钻探规程</w:t>
      </w:r>
      <w:r>
        <w:rPr>
          <w:rFonts w:hint="default" w:eastAsia="宋体"/>
          <w:u w:val="none"/>
          <w:lang w:val="en-US" w:eastAsia="zh-CN"/>
        </w:rPr>
        <w:t>》</w:t>
      </w:r>
      <w:r>
        <w:rPr>
          <w:rFonts w:hint="eastAsia" w:eastAsia="宋体"/>
          <w:u w:val="none"/>
          <w:lang w:val="en-US" w:eastAsia="zh-CN"/>
        </w:rPr>
        <w:t>（SL/T291-2020）、《</w:t>
      </w:r>
      <w:r>
        <w:rPr>
          <w:rFonts w:hint="eastAsia"/>
          <w:u w:val="none"/>
          <w:lang w:val="en-US" w:eastAsia="zh-CN"/>
        </w:rPr>
        <w:t>水利水电工程岩土渗透性原位试验规程 第2部分：注水试验</w:t>
      </w:r>
      <w:r>
        <w:rPr>
          <w:rFonts w:hint="eastAsia" w:eastAsia="宋体"/>
          <w:u w:val="none"/>
          <w:lang w:val="en-US" w:eastAsia="zh-CN"/>
        </w:rPr>
        <w:t>》（SL</w:t>
      </w:r>
      <w:r>
        <w:rPr>
          <w:rFonts w:hint="eastAsia"/>
          <w:u w:val="none"/>
          <w:lang w:val="en-US" w:eastAsia="zh-CN"/>
        </w:rPr>
        <w:t>/T31.2-2025</w:t>
      </w:r>
      <w:r>
        <w:rPr>
          <w:rFonts w:hint="eastAsia" w:eastAsia="宋体"/>
          <w:u w:val="none"/>
          <w:lang w:val="en-US" w:eastAsia="zh-CN"/>
        </w:rPr>
        <w:t>）</w:t>
      </w:r>
      <w:r>
        <w:rPr>
          <w:rFonts w:hint="eastAsia"/>
          <w:u w:val="none"/>
          <w:lang w:val="en-US" w:eastAsia="zh-CN"/>
        </w:rPr>
        <w:t>及</w:t>
      </w:r>
      <w:r>
        <w:rPr>
          <w:rFonts w:hint="eastAsia" w:eastAsia="宋体"/>
          <w:u w:val="none"/>
          <w:lang w:val="en-US" w:eastAsia="zh-CN"/>
        </w:rPr>
        <w:t>《钻孔任务书》相关要求。</w:t>
      </w:r>
    </w:p>
    <w:p w14:paraId="63A4F78E">
      <w:pPr>
        <w:pStyle w:val="8"/>
        <w:ind w:firstLine="480"/>
        <w:rPr>
          <w:rFonts w:hint="eastAsia"/>
          <w:b/>
          <w:bCs/>
          <w:u w:val="none"/>
          <w:lang w:val="en-US" w:eastAsia="zh-CN"/>
        </w:rPr>
      </w:pPr>
      <w:r>
        <w:rPr>
          <w:rFonts w:hint="eastAsia"/>
          <w:b/>
          <w:bCs/>
          <w:u w:val="none"/>
          <w:lang w:val="en-US" w:eastAsia="zh-CN"/>
        </w:rPr>
        <w:t>6.工期要求</w:t>
      </w:r>
    </w:p>
    <w:p w14:paraId="2CA52D07">
      <w:pPr>
        <w:pStyle w:val="8"/>
        <w:ind w:firstLine="480"/>
        <w:rPr>
          <w:rFonts w:hint="default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计划工期30天。</w:t>
      </w:r>
    </w:p>
    <w:p w14:paraId="36A8AD40">
      <w:pPr>
        <w:pStyle w:val="8"/>
        <w:ind w:firstLine="480"/>
        <w:rPr>
          <w:rFonts w:hint="eastAsia"/>
          <w:b/>
          <w:bCs/>
          <w:u w:val="none"/>
          <w:lang w:val="en-US" w:eastAsia="zh-CN"/>
        </w:rPr>
      </w:pPr>
      <w:r>
        <w:rPr>
          <w:rFonts w:hint="eastAsia"/>
          <w:b/>
          <w:bCs/>
          <w:u w:val="none"/>
          <w:lang w:val="en-US" w:eastAsia="zh-CN"/>
        </w:rPr>
        <w:t>7.采购资料领取方式</w:t>
      </w:r>
    </w:p>
    <w:p w14:paraId="5F1F7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>现场领取</w:t>
      </w:r>
      <w:r>
        <w:rPr>
          <w:rFonts w:hint="eastAsia" w:asciiTheme="minorEastAsia" w:hAnsiTheme="minorEastAsia" w:eastAsiaTheme="minorEastAsia" w:cstheme="minorEastAsia"/>
          <w:u w:val="none"/>
          <w:lang w:val="en-US" w:eastAsia="zh-CN"/>
        </w:rPr>
        <w:t>[</w:t>
      </w:r>
      <w:r>
        <w:rPr>
          <w:rFonts w:hint="eastAsia"/>
          <w:u w:val="none"/>
          <w:lang w:val="en-US" w:eastAsia="zh-CN"/>
        </w:rPr>
        <w:t>中水东北勘测设计研究有限责任公司工程勘察院（长春市绿园区春城大街978号）</w:t>
      </w:r>
      <w:r>
        <w:rPr>
          <w:rFonts w:hint="eastAsia" w:asciiTheme="minorEastAsia" w:hAnsiTheme="minorEastAsia" w:eastAsiaTheme="minorEastAsia" w:cstheme="minorEastAsia"/>
          <w:u w:val="none"/>
          <w:lang w:val="en-US" w:eastAsia="zh-CN"/>
        </w:rPr>
        <w:t>]。</w:t>
      </w:r>
    </w:p>
    <w:p w14:paraId="12884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  <w:u w:val="none"/>
        </w:rPr>
      </w:pPr>
      <w:r>
        <w:rPr>
          <w:rFonts w:hint="eastAsia"/>
          <w:b/>
          <w:bCs/>
          <w:u w:val="none"/>
          <w:lang w:val="en-US" w:eastAsia="zh-CN"/>
        </w:rPr>
        <w:t>8.</w:t>
      </w:r>
      <w:r>
        <w:rPr>
          <w:rFonts w:hint="eastAsia"/>
          <w:b/>
          <w:bCs/>
          <w:u w:val="none"/>
        </w:rPr>
        <w:t>报名方式</w:t>
      </w:r>
    </w:p>
    <w:p w14:paraId="51E9D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eastAsia="宋体"/>
          <w:u w:val="none"/>
          <w:lang w:eastAsia="zh-CN"/>
        </w:rPr>
      </w:pPr>
      <w:r>
        <w:rPr>
          <w:rFonts w:hint="eastAsia"/>
          <w:u w:val="none"/>
        </w:rPr>
        <w:t>报名时间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>2026</w:t>
      </w:r>
      <w:r>
        <w:rPr>
          <w:rFonts w:hint="eastAsia"/>
          <w:u w:val="none"/>
        </w:rPr>
        <w:t>年</w:t>
      </w:r>
      <w:r>
        <w:rPr>
          <w:rFonts w:hint="eastAsia"/>
          <w:u w:val="none"/>
          <w:lang w:val="en-US" w:eastAsia="zh-CN"/>
        </w:rPr>
        <w:t xml:space="preserve"> 7 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 xml:space="preserve"> 24 </w:t>
      </w:r>
      <w:r>
        <w:rPr>
          <w:rFonts w:hint="eastAsia"/>
          <w:u w:val="none"/>
        </w:rPr>
        <w:t>日</w:t>
      </w:r>
      <w:r>
        <w:rPr>
          <w:rFonts w:hint="eastAsia"/>
          <w:u w:val="none"/>
          <w:lang w:val="en-US" w:eastAsia="zh-CN"/>
        </w:rPr>
        <w:t xml:space="preserve"> 9 </w:t>
      </w:r>
      <w:r>
        <w:rPr>
          <w:rFonts w:hint="eastAsia"/>
          <w:u w:val="none"/>
        </w:rPr>
        <w:t>时整至</w:t>
      </w:r>
      <w:r>
        <w:rPr>
          <w:rFonts w:hint="eastAsia"/>
          <w:u w:val="none"/>
          <w:lang w:val="en-US" w:eastAsia="zh-CN"/>
        </w:rPr>
        <w:t xml:space="preserve"> 7 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 xml:space="preserve"> 29 </w:t>
      </w:r>
      <w:r>
        <w:rPr>
          <w:rFonts w:hint="eastAsia"/>
          <w:u w:val="none"/>
        </w:rPr>
        <w:t>日</w:t>
      </w:r>
      <w:r>
        <w:rPr>
          <w:rFonts w:hint="eastAsia"/>
          <w:u w:val="none"/>
          <w:lang w:val="en-US" w:eastAsia="zh-CN"/>
        </w:rPr>
        <w:t xml:space="preserve"> 9 </w:t>
      </w:r>
      <w:r>
        <w:rPr>
          <w:rFonts w:hint="eastAsia"/>
          <w:u w:val="none"/>
        </w:rPr>
        <w:t>时整</w:t>
      </w:r>
      <w:r>
        <w:rPr>
          <w:rFonts w:hint="eastAsia"/>
          <w:u w:val="none"/>
          <w:lang w:eastAsia="zh-CN"/>
        </w:rPr>
        <w:t>。</w:t>
      </w:r>
    </w:p>
    <w:p w14:paraId="1D34E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/>
          <w:u w:val="none"/>
          <w:lang w:val="en-US"/>
        </w:rPr>
      </w:pPr>
      <w:r>
        <w:rPr>
          <w:rFonts w:hint="eastAsia"/>
          <w:u w:val="none"/>
        </w:rPr>
        <w:t>报名方式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 xml:space="preserve">将纸质版材料于 7 月 29 日  9 </w:t>
      </w:r>
      <w:r>
        <w:rPr>
          <w:rFonts w:hint="eastAsia"/>
          <w:u w:val="none"/>
        </w:rPr>
        <w:t>时</w:t>
      </w:r>
      <w:r>
        <w:rPr>
          <w:rFonts w:hint="eastAsia"/>
          <w:u w:val="none"/>
          <w:lang w:val="en-US" w:eastAsia="zh-CN"/>
        </w:rPr>
        <w:t>前邮寄到中水东北勘测设计研究有限责任公司工程勘察院（长春市绿园区春城大街978号）</w:t>
      </w:r>
    </w:p>
    <w:p w14:paraId="30095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u w:val="none"/>
          <w:lang w:val="en-US" w:eastAsia="zh-CN"/>
        </w:rPr>
      </w:pPr>
      <w:r>
        <w:rPr>
          <w:rFonts w:hint="eastAsia"/>
          <w:u w:val="none"/>
        </w:rPr>
        <w:t>联系人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>阴先生</w:t>
      </w:r>
      <w:r>
        <w:rPr>
          <w:rFonts w:hint="eastAsia"/>
          <w:u w:val="none"/>
        </w:rPr>
        <w:t>，联系电话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>18843554555</w:t>
      </w:r>
    </w:p>
    <w:p w14:paraId="3A90C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u w:val="none"/>
        </w:rPr>
      </w:pPr>
      <w:r>
        <w:rPr>
          <w:rFonts w:hint="eastAsia"/>
          <w:u w:val="none"/>
        </w:rPr>
        <w:t>审核时间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>2026</w:t>
      </w:r>
      <w:r>
        <w:rPr>
          <w:rFonts w:hint="eastAsia"/>
          <w:u w:val="none"/>
        </w:rPr>
        <w:t>年</w:t>
      </w:r>
      <w:r>
        <w:rPr>
          <w:rFonts w:hint="eastAsia"/>
          <w:u w:val="none"/>
          <w:lang w:val="en-US" w:eastAsia="zh-CN"/>
        </w:rPr>
        <w:t xml:space="preserve"> 7 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 xml:space="preserve"> 29 </w:t>
      </w:r>
      <w:r>
        <w:rPr>
          <w:rFonts w:hint="eastAsia"/>
          <w:u w:val="none"/>
        </w:rPr>
        <w:t>日</w:t>
      </w:r>
      <w:r>
        <w:rPr>
          <w:rFonts w:hint="eastAsia"/>
          <w:u w:val="none"/>
          <w:lang w:val="en-US" w:eastAsia="zh-CN"/>
        </w:rPr>
        <w:t xml:space="preserve"> 9 </w:t>
      </w:r>
      <w:r>
        <w:rPr>
          <w:rFonts w:hint="eastAsia"/>
          <w:u w:val="none"/>
        </w:rPr>
        <w:t>时整至</w:t>
      </w:r>
      <w:r>
        <w:rPr>
          <w:rFonts w:hint="eastAsia"/>
          <w:u w:val="none"/>
          <w:lang w:val="en-US" w:eastAsia="zh-CN"/>
        </w:rPr>
        <w:t xml:space="preserve"> 7 </w:t>
      </w:r>
      <w:r>
        <w:rPr>
          <w:rFonts w:hint="eastAsia"/>
          <w:u w:val="none"/>
        </w:rPr>
        <w:t>月</w:t>
      </w:r>
      <w:r>
        <w:rPr>
          <w:rFonts w:hint="eastAsia"/>
          <w:u w:val="none"/>
          <w:lang w:val="en-US" w:eastAsia="zh-CN"/>
        </w:rPr>
        <w:t xml:space="preserve"> 29 </w:t>
      </w:r>
      <w:r>
        <w:rPr>
          <w:rFonts w:hint="eastAsia"/>
          <w:u w:val="none"/>
        </w:rPr>
        <w:t>日</w:t>
      </w:r>
      <w:r>
        <w:rPr>
          <w:rFonts w:hint="eastAsia"/>
          <w:u w:val="none"/>
          <w:lang w:val="en-US" w:eastAsia="zh-CN"/>
        </w:rPr>
        <w:t xml:space="preserve"> 11 </w:t>
      </w:r>
      <w:r>
        <w:rPr>
          <w:rFonts w:hint="eastAsia"/>
          <w:u w:val="none"/>
        </w:rPr>
        <w:t>时整</w:t>
      </w:r>
    </w:p>
    <w:p w14:paraId="35BFC6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  <w:u w:val="none"/>
        </w:rPr>
      </w:pPr>
      <w:r>
        <w:rPr>
          <w:rFonts w:hint="eastAsia"/>
          <w:b/>
          <w:bCs/>
          <w:u w:val="none"/>
          <w:lang w:val="en-US" w:eastAsia="zh-CN"/>
        </w:rPr>
        <w:t>9.</w:t>
      </w:r>
      <w:r>
        <w:rPr>
          <w:rFonts w:hint="eastAsia"/>
          <w:b/>
          <w:bCs/>
          <w:u w:val="none"/>
        </w:rPr>
        <w:t>报名所需资料</w:t>
      </w:r>
    </w:p>
    <w:p w14:paraId="065FB2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u w:val="none"/>
        </w:rPr>
      </w:pPr>
      <w:r>
        <w:rPr>
          <w:rFonts w:hint="eastAsia"/>
          <w:u w:val="none"/>
        </w:rPr>
        <w:t>报价函</w:t>
      </w:r>
      <w:r>
        <w:rPr>
          <w:rFonts w:hint="eastAsia"/>
          <w:u w:val="none"/>
          <w:lang w:eastAsia="zh-CN"/>
        </w:rPr>
        <w:t>（</w:t>
      </w:r>
      <w:r>
        <w:rPr>
          <w:rFonts w:hint="eastAsia"/>
          <w:u w:val="none"/>
        </w:rPr>
        <w:t>盖企业鲜章</w:t>
      </w:r>
      <w:r>
        <w:rPr>
          <w:rFonts w:hint="eastAsia"/>
          <w:u w:val="none"/>
          <w:lang w:eastAsia="zh-CN"/>
        </w:rPr>
        <w:t>）</w:t>
      </w:r>
      <w:r>
        <w:rPr>
          <w:rFonts w:hint="eastAsia"/>
          <w:u w:val="none"/>
        </w:rPr>
        <w:t>。</w:t>
      </w:r>
    </w:p>
    <w:p w14:paraId="1D4642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  <w:u w:val="none"/>
        </w:rPr>
      </w:pPr>
      <w:r>
        <w:rPr>
          <w:rFonts w:hint="eastAsia"/>
          <w:b/>
          <w:bCs/>
          <w:u w:val="none"/>
          <w:lang w:val="en-US" w:eastAsia="zh-CN"/>
        </w:rPr>
        <w:t>10.</w:t>
      </w:r>
      <w:r>
        <w:rPr>
          <w:rFonts w:hint="eastAsia"/>
          <w:b/>
          <w:bCs/>
          <w:u w:val="none"/>
        </w:rPr>
        <w:t>评审方式及合同签订</w:t>
      </w:r>
    </w:p>
    <w:p w14:paraId="70275C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eastAsia="宋体"/>
          <w:u w:val="none"/>
          <w:lang w:eastAsia="zh-CN"/>
        </w:rPr>
      </w:pPr>
      <w:r>
        <w:rPr>
          <w:rFonts w:hint="eastAsia"/>
          <w:u w:val="none"/>
        </w:rPr>
        <w:t>中水东北</w:t>
      </w:r>
      <w:r>
        <w:rPr>
          <w:rFonts w:hint="eastAsia"/>
          <w:u w:val="none"/>
          <w:lang w:val="en-US"/>
        </w:rPr>
        <w:t>勘测</w:t>
      </w:r>
      <w:r>
        <w:rPr>
          <w:rFonts w:hint="eastAsia"/>
          <w:u w:val="none"/>
        </w:rPr>
        <w:t>设计研究有限责任公司地质勘察公司成立评审小组，由评审小组审核确定供方后签订合同，签订合同后开展服务工作。</w:t>
      </w:r>
    </w:p>
    <w:p w14:paraId="0803EB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2" w:firstLineChars="200"/>
        <w:jc w:val="left"/>
        <w:textAlignment w:val="auto"/>
        <w:rPr>
          <w:rFonts w:hint="eastAsia"/>
          <w:b/>
          <w:bCs/>
          <w:u w:val="none"/>
        </w:rPr>
      </w:pPr>
      <w:r>
        <w:rPr>
          <w:rFonts w:hint="eastAsia"/>
          <w:b/>
          <w:bCs/>
          <w:u w:val="none"/>
          <w:lang w:val="en-US" w:eastAsia="zh-CN"/>
        </w:rPr>
        <w:t>11.</w:t>
      </w:r>
      <w:r>
        <w:rPr>
          <w:rFonts w:hint="eastAsia"/>
          <w:b/>
          <w:bCs/>
          <w:u w:val="none"/>
        </w:rPr>
        <w:t>联系方式</w:t>
      </w:r>
    </w:p>
    <w:p w14:paraId="047DB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u w:val="none"/>
          <w:lang w:val="en-US" w:eastAsia="zh-CN"/>
        </w:rPr>
      </w:pPr>
      <w:r>
        <w:rPr>
          <w:rFonts w:hint="eastAsia"/>
          <w:u w:val="none"/>
        </w:rPr>
        <w:t>联系人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>阴先生</w:t>
      </w:r>
      <w:r>
        <w:rPr>
          <w:rFonts w:hint="eastAsia"/>
          <w:u w:val="none"/>
        </w:rPr>
        <w:t>，联系电话</w:t>
      </w:r>
      <w:r>
        <w:rPr>
          <w:rFonts w:hint="eastAsia"/>
          <w:u w:val="none"/>
          <w:lang w:eastAsia="zh-CN"/>
        </w:rPr>
        <w:t>：</w:t>
      </w:r>
      <w:r>
        <w:rPr>
          <w:rFonts w:hint="eastAsia"/>
          <w:u w:val="none"/>
          <w:lang w:val="en-US" w:eastAsia="zh-CN"/>
        </w:rPr>
        <w:t>18843554555</w:t>
      </w:r>
    </w:p>
    <w:p w14:paraId="34B676CC">
      <w:pPr>
        <w:jc w:val="right"/>
        <w:rPr>
          <w:rFonts w:hint="eastAsia"/>
          <w:u w:val="none"/>
        </w:rPr>
      </w:pPr>
      <w:r>
        <w:rPr>
          <w:rFonts w:hint="eastAsia"/>
          <w:u w:val="none"/>
        </w:rPr>
        <w:t>中水东北勘测设计研究有限责任公司</w:t>
      </w:r>
    </w:p>
    <w:p w14:paraId="432AB487">
      <w:pPr>
        <w:pStyle w:val="7"/>
        <w:ind w:firstLine="480"/>
        <w:jc w:val="center"/>
        <w:rPr>
          <w:rFonts w:hint="default" w:eastAsia="宋体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 xml:space="preserve">                                   2026年7月24日    </w:t>
      </w:r>
    </w:p>
    <w:p w14:paraId="5480FE85">
      <w:pPr>
        <w:rPr>
          <w:u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A42470"/>
    <w:multiLevelType w:val="multilevel"/>
    <w:tmpl w:val="CAA42470"/>
    <w:lvl w:ilvl="0" w:tentative="0">
      <w:start w:val="1"/>
      <w:numFmt w:val="chineseCounting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4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D7397"/>
    <w:rsid w:val="03BC0E7C"/>
    <w:rsid w:val="083107F5"/>
    <w:rsid w:val="088827F2"/>
    <w:rsid w:val="09C05B88"/>
    <w:rsid w:val="0CF30539"/>
    <w:rsid w:val="10097C90"/>
    <w:rsid w:val="110569B3"/>
    <w:rsid w:val="12D86F74"/>
    <w:rsid w:val="14276856"/>
    <w:rsid w:val="16EC49DD"/>
    <w:rsid w:val="18832FAF"/>
    <w:rsid w:val="191233AA"/>
    <w:rsid w:val="19B85DF1"/>
    <w:rsid w:val="19C721C5"/>
    <w:rsid w:val="1E72731F"/>
    <w:rsid w:val="23917761"/>
    <w:rsid w:val="24CC4D9C"/>
    <w:rsid w:val="2CB60AC4"/>
    <w:rsid w:val="304360AD"/>
    <w:rsid w:val="31575B98"/>
    <w:rsid w:val="324E5765"/>
    <w:rsid w:val="3AF5497F"/>
    <w:rsid w:val="3DBD4F60"/>
    <w:rsid w:val="460E1E7D"/>
    <w:rsid w:val="46AA7F12"/>
    <w:rsid w:val="49BC2CF5"/>
    <w:rsid w:val="4AFE1B9D"/>
    <w:rsid w:val="551D7397"/>
    <w:rsid w:val="554C7F05"/>
    <w:rsid w:val="64350B9A"/>
    <w:rsid w:val="654E1FB7"/>
    <w:rsid w:val="65BA4F81"/>
    <w:rsid w:val="76D63C83"/>
    <w:rsid w:val="7759521D"/>
    <w:rsid w:val="77C254C0"/>
    <w:rsid w:val="79ED5BA4"/>
    <w:rsid w:val="7A201D0D"/>
    <w:rsid w:val="7B7052EC"/>
    <w:rsid w:val="7D623358"/>
    <w:rsid w:val="7E4E4216"/>
    <w:rsid w:val="7F376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0" w:firstLineChars="0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5"/>
    <w:basedOn w:val="1"/>
    <w:next w:val="1"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rPr>
      <w:sz w:val="18"/>
      <w:szCs w:val="18"/>
    </w:rPr>
  </w:style>
  <w:style w:type="paragraph" w:customStyle="1" w:styleId="7">
    <w:name w:val="0正文"/>
    <w:qFormat/>
    <w:uiPriority w:val="0"/>
    <w:pPr>
      <w:widowControl w:val="0"/>
      <w:spacing w:line="360" w:lineRule="auto"/>
      <w:ind w:firstLine="720" w:firstLineChars="200"/>
      <w:jc w:val="both"/>
    </w:pPr>
    <w:rPr>
      <w:rFonts w:ascii="Times New Roman" w:hAnsi="Times New Roman" w:eastAsia="宋体" w:cs="Times New Roman"/>
      <w:sz w:val="24"/>
      <w:szCs w:val="22"/>
      <w:lang w:val="en-US" w:eastAsia="zh-CN" w:bidi="ar-SA"/>
    </w:rPr>
  </w:style>
  <w:style w:type="paragraph" w:customStyle="1" w:styleId="8">
    <w:name w:val="PT-WZ"/>
    <w:qFormat/>
    <w:uiPriority w:val="0"/>
    <w:pPr>
      <w:widowControl w:val="0"/>
      <w:adjustRightInd w:val="0"/>
      <w:snapToGrid w:val="0"/>
      <w:spacing w:line="48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934</Words>
  <Characters>1018</Characters>
  <Lines>0</Lines>
  <Paragraphs>0</Paragraphs>
  <TotalTime>4</TotalTime>
  <ScaleCrop>false</ScaleCrop>
  <LinksUpToDate>false</LinksUpToDate>
  <CharactersWithSpaces>1166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2025-03-27T06:31:00Z</dcterms:created>
  <dc:creator>86150</dc:creator>
  <cp:lastModifiedBy>清水</cp:lastModifiedBy>
  <dcterms:modified xsi:type="dcterms:W3CDTF">2026-07-21T07:46:29Z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eyJoZGlkIjoiMGE0MGEyMzJhMjRlOTc1MzcyYWI3MjE5M2EyZGJjZWQiLCJ1c2VySWQiOiIxODU3NDkwMDUifQ==</vt:lpwstr>
  </property>
  <property fmtid="{D5CDD505-2E9C-101B-9397-08002B2CF9AE}" pid="4" name="ICV">
    <vt:lpwstr>89A81F92F8EC4610A3177D6535AF52B4_12</vt:lpwstr>
  </property>
</Properties>
</file>